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  <w:bookmarkStart w:id="0" w:name="_GoBack"/>
      <w:bookmarkEnd w:id="0"/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(по состоянию на «___» ________ 20__ 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«___»________20___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0E2" w:rsidRPr="00EE0669" w:rsidRDefault="004F70E2" w:rsidP="004F70E2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087662">
      <w:rPr>
        <w:rFonts w:ascii="Times New Roman" w:hAnsi="Times New Roman" w:cs="Times New Roman"/>
        <w:sz w:val="20"/>
        <w:szCs w:val="20"/>
      </w:rPr>
      <w:t>3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383BAD">
      <w:rPr>
        <w:rFonts w:ascii="Times New Roman" w:hAnsi="Times New Roman" w:cs="Times New Roman"/>
        <w:sz w:val="20"/>
        <w:szCs w:val="20"/>
      </w:rPr>
      <w:t>движимого имущества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83BAD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874CEE"/>
    <w:rsid w:val="00892BB7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E59BA-12EB-4868-8D07-15E38B14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45</cp:revision>
  <dcterms:created xsi:type="dcterms:W3CDTF">2014-08-25T12:46:00Z</dcterms:created>
  <dcterms:modified xsi:type="dcterms:W3CDTF">2019-04-01T10:26:00Z</dcterms:modified>
</cp:coreProperties>
</file>